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38" w:rsidRPr="000462C8" w:rsidRDefault="00997238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36"/>
          <w:szCs w:val="36"/>
        </w:rPr>
      </w:pPr>
      <w:r w:rsidRPr="000462C8">
        <w:rPr>
          <w:rFonts w:ascii="Times New Roman" w:eastAsia="宋体" w:hAnsi="Times New Roman" w:cs="Times New Roman"/>
          <w:color w:val="0070C0"/>
          <w:sz w:val="36"/>
          <w:szCs w:val="36"/>
        </w:rPr>
        <w:t>神机妙算</w:t>
      </w:r>
      <w:r w:rsidRPr="000462C8">
        <w:rPr>
          <w:rFonts w:ascii="Times New Roman" w:eastAsia="宋体" w:hAnsi="Times New Roman" w:cs="Times New Roman"/>
          <w:color w:val="0070C0"/>
          <w:sz w:val="36"/>
          <w:szCs w:val="36"/>
        </w:rPr>
        <w:t>——</w:t>
      </w:r>
      <w:r w:rsidRPr="000462C8">
        <w:rPr>
          <w:rFonts w:ascii="Times New Roman" w:eastAsia="宋体" w:hAnsi="Times New Roman" w:cs="Times New Roman"/>
          <w:color w:val="0070C0"/>
          <w:sz w:val="36"/>
          <w:szCs w:val="36"/>
        </w:rPr>
        <w:t>世界织机与</w:t>
      </w:r>
      <w:r>
        <w:rPr>
          <w:rFonts w:ascii="Times New Roman" w:eastAsia="宋体" w:hAnsi="Times New Roman" w:cs="Times New Roman" w:hint="eastAsia"/>
          <w:color w:val="0070C0"/>
          <w:sz w:val="36"/>
          <w:szCs w:val="36"/>
        </w:rPr>
        <w:t>织造艺术</w:t>
      </w:r>
    </w:p>
    <w:p w:rsidR="00997238" w:rsidRPr="000462C8" w:rsidRDefault="00997238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36"/>
          <w:szCs w:val="36"/>
        </w:rPr>
      </w:pPr>
      <w:r w:rsidRPr="000462C8">
        <w:rPr>
          <w:rFonts w:ascii="Times New Roman" w:eastAsia="宋体" w:hAnsi="Times New Roman" w:cs="Times New Roman"/>
          <w:color w:val="0070C0"/>
          <w:sz w:val="36"/>
          <w:szCs w:val="36"/>
        </w:rPr>
        <w:t>注册表</w:t>
      </w:r>
    </w:p>
    <w:p w:rsidR="00997238" w:rsidRPr="000462C8" w:rsidRDefault="00997238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B050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本展览系列活动不收取任何费用，但需提前注册，请将注册表填写后发往邮箱：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hyperlink r:id="rId7" w:history="1">
        <w:r w:rsidRPr="000462C8">
          <w:rPr>
            <w:rFonts w:ascii="Times New Roman" w:eastAsia="宋体" w:hAnsi="Times New Roman" w:cs="Times New Roman"/>
            <w:color w:val="118EFF"/>
            <w:sz w:val="22"/>
          </w:rPr>
          <w:t>hensophia@qq.com</w:t>
        </w:r>
      </w:hyperlink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>（收件人：梁严艺）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2E74B5" w:themeColor="accent1" w:themeShade="BF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b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参与者信息</w:t>
      </w:r>
      <w:r w:rsidRPr="000462C8">
        <w:rPr>
          <w:rFonts w:ascii="Times New Roman" w:eastAsia="宋体" w:hAnsi="Times New Roman" w:cs="Times New Roman"/>
          <w:color w:val="0070C0"/>
          <w:sz w:val="22"/>
        </w:rPr>
        <w:t>*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B050"/>
          <w:sz w:val="22"/>
        </w:rPr>
      </w:pP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称谓</w:t>
      </w:r>
      <w:r w:rsidRPr="000462C8">
        <w:rPr>
          <w:rFonts w:ascii="Times New Roman" w:eastAsia="宋体" w:hAnsi="Times New Roman" w:cs="Times New Roman"/>
          <w:sz w:val="22"/>
        </w:rPr>
        <w:t xml:space="preserve">  </w:t>
      </w:r>
      <w:r w:rsidRPr="000462C8">
        <w:rPr>
          <w:rFonts w:ascii="Times New Roman" w:eastAsia="宋体" w:hAnsi="Times New Roman" w:cs="Times New Roman"/>
          <w:sz w:val="22"/>
        </w:rPr>
        <w:t>先生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女士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教授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博士</w:t>
      </w:r>
      <w:r w:rsidRPr="000462C8">
        <w:rPr>
          <w:rFonts w:ascii="Times New Roman" w:eastAsia="宋体" w:hAnsi="Times New Roman" w:cs="Times New Roman"/>
          <w:sz w:val="22"/>
        </w:rPr>
        <w:t>□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姓名</w:t>
      </w:r>
      <w:r w:rsidRPr="000462C8">
        <w:rPr>
          <w:rFonts w:ascii="Times New Roman" w:eastAsia="宋体" w:hAnsi="Times New Roman" w:cs="Times New Roman"/>
          <w:sz w:val="22"/>
        </w:rPr>
        <w:tab/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所在机构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职位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所在城市</w:t>
      </w:r>
      <w:r w:rsidRPr="000462C8">
        <w:rPr>
          <w:rFonts w:ascii="Times New Roman" w:eastAsia="宋体" w:hAnsi="Times New Roman" w:cs="Times New Roman"/>
          <w:sz w:val="22"/>
        </w:rPr>
        <w:t>/</w:t>
      </w:r>
      <w:r w:rsidRPr="000462C8">
        <w:rPr>
          <w:rFonts w:ascii="Times New Roman" w:eastAsia="宋体" w:hAnsi="Times New Roman" w:cs="Times New Roman"/>
          <w:sz w:val="22"/>
        </w:rPr>
        <w:t>国家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邮箱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ab/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您有兴趣参与的活动</w:t>
      </w:r>
      <w:r w:rsidRPr="000462C8">
        <w:rPr>
          <w:rFonts w:ascii="Times New Roman" w:eastAsia="宋体" w:hAnsi="Times New Roman" w:cs="Times New Roman"/>
          <w:color w:val="0070C0"/>
          <w:sz w:val="22"/>
        </w:rPr>
        <w:t>*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2"/>
          <w:lang w:eastAsia="zh-CN"/>
        </w:rPr>
      </w:pP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1. 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学术报告会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 (5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月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31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日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)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请参见</w:t>
      </w:r>
      <w:proofErr w:type="gramStart"/>
      <w:r w:rsidRPr="000462C8">
        <w:rPr>
          <w:rFonts w:ascii="Times New Roman" w:eastAsia="宋体" w:hAnsi="Times New Roman" w:cs="Times New Roman"/>
          <w:sz w:val="22"/>
        </w:rPr>
        <w:t>官网会议</w:t>
      </w:r>
      <w:proofErr w:type="gramEnd"/>
      <w:r w:rsidRPr="000462C8">
        <w:rPr>
          <w:rFonts w:ascii="Times New Roman" w:eastAsia="宋体" w:hAnsi="Times New Roman" w:cs="Times New Roman"/>
          <w:sz w:val="22"/>
        </w:rPr>
        <w:t>介绍。会议语言为英语，配备中文同声传译。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2"/>
          <w:lang w:eastAsia="zh-CN"/>
        </w:rPr>
      </w:pP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2. 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工坊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 (6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月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1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日至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3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日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) </w:t>
      </w:r>
    </w:p>
    <w:p w:rsidR="00997238" w:rsidRPr="000462C8" w:rsidRDefault="007D4624" w:rsidP="00997238">
      <w:pPr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请参见</w:t>
      </w:r>
      <w:proofErr w:type="gramStart"/>
      <w:r>
        <w:rPr>
          <w:rFonts w:ascii="Times New Roman" w:eastAsia="宋体" w:hAnsi="Times New Roman" w:cs="Times New Roman"/>
          <w:sz w:val="22"/>
        </w:rPr>
        <w:t>官网工坊项目</w:t>
      </w:r>
      <w:proofErr w:type="gramEnd"/>
      <w:r>
        <w:rPr>
          <w:rFonts w:ascii="Times New Roman" w:eastAsia="宋体" w:hAnsi="Times New Roman" w:cs="Times New Roman"/>
          <w:sz w:val="22"/>
        </w:rPr>
        <w:t>介绍</w:t>
      </w:r>
      <w:r>
        <w:rPr>
          <w:rFonts w:ascii="Times New Roman" w:eastAsia="宋体" w:hAnsi="Times New Roman" w:cs="Times New Roman" w:hint="eastAsia"/>
          <w:sz w:val="22"/>
        </w:rPr>
        <w:t>与最新通告，</w:t>
      </w:r>
      <w:r w:rsidRPr="007D4624">
        <w:rPr>
          <w:rFonts w:ascii="Times New Roman" w:eastAsia="宋体" w:hAnsi="Times New Roman" w:cs="Times New Roman" w:hint="eastAsia"/>
          <w:b/>
          <w:sz w:val="22"/>
        </w:rPr>
        <w:t>选择尚有名额空缺的工坊</w:t>
      </w:r>
      <w:r w:rsidR="00997238" w:rsidRPr="000462C8">
        <w:rPr>
          <w:rFonts w:ascii="Times New Roman" w:eastAsia="宋体" w:hAnsi="Times New Roman" w:cs="Times New Roman"/>
          <w:sz w:val="22"/>
        </w:rPr>
        <w:t>。</w:t>
      </w:r>
      <w:r w:rsidRPr="007D4624">
        <w:rPr>
          <w:rFonts w:ascii="Times New Roman" w:eastAsia="宋体" w:hAnsi="Times New Roman" w:cs="Times New Roman" w:hint="eastAsia"/>
          <w:b/>
          <w:sz w:val="22"/>
        </w:rPr>
        <w:t>也可补报</w:t>
      </w:r>
      <w:r w:rsidRPr="007D4624">
        <w:rPr>
          <w:rFonts w:ascii="Times New Roman" w:eastAsia="宋体" w:hAnsi="Times New Roman" w:cs="Times New Roman" w:hint="eastAsia"/>
          <w:b/>
          <w:sz w:val="22"/>
        </w:rPr>
        <w:t>1-2</w:t>
      </w:r>
      <w:r w:rsidRPr="007D4624">
        <w:rPr>
          <w:rFonts w:ascii="Times New Roman" w:eastAsia="宋体" w:hAnsi="Times New Roman" w:cs="Times New Roman" w:hint="eastAsia"/>
          <w:b/>
          <w:sz w:val="22"/>
        </w:rPr>
        <w:t>项已满工坊，如有成员临时退出，可顺延名额，但不能保证可成功报名。</w:t>
      </w:r>
      <w:r w:rsidR="00997238" w:rsidRPr="000462C8">
        <w:rPr>
          <w:rFonts w:ascii="Times New Roman" w:eastAsia="宋体" w:hAnsi="Times New Roman" w:cs="Times New Roman"/>
          <w:sz w:val="22"/>
        </w:rPr>
        <w:t>最终以组织者的安排为准。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________________________________________________________________________________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________________________________________________________________________________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2"/>
          <w:lang w:eastAsia="zh-CN"/>
        </w:rPr>
      </w:pP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3. 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纺织品市场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 xml:space="preserve"> (5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月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30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日至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6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月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4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日</w:t>
      </w:r>
      <w:r w:rsidRPr="000462C8">
        <w:rPr>
          <w:rFonts w:ascii="Times New Roman" w:hAnsi="Times New Roman" w:cs="Times New Roman"/>
          <w:sz w:val="22"/>
          <w:szCs w:val="22"/>
          <w:lang w:eastAsia="zh-CN"/>
        </w:rPr>
        <w:t>)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纺织商可在纺织市场上申请场地。请发电子邮件提供公司名称、简介和产品图片。申请成功者将获得销售产品展位以及其他活动的免费入场机会。同时，我们也欢迎参展商向本馆将捐赠纺织品。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________________________________________________________________________________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________________________________________________________________________________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*</w:t>
      </w:r>
      <w:r w:rsidRPr="000462C8">
        <w:rPr>
          <w:rFonts w:ascii="Times New Roman" w:eastAsia="宋体" w:hAnsi="Times New Roman" w:cs="Times New Roman"/>
          <w:color w:val="0070C0"/>
          <w:sz w:val="22"/>
        </w:rPr>
        <w:t>为注册必填项。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活动地点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中国丝绸博物馆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地址：浙江省杭州市西湖区玉皇山路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73-1</w:t>
      </w:r>
      <w:r w:rsidRPr="000462C8">
        <w:rPr>
          <w:rFonts w:ascii="Times New Roman" w:eastAsia="宋体" w:hAnsi="Times New Roman" w:cs="Times New Roman"/>
        </w:rPr>
        <w:t xml:space="preserve"> </w:t>
      </w:r>
      <w:r w:rsidRPr="000462C8">
        <w:rPr>
          <w:rFonts w:ascii="Times New Roman" w:eastAsia="宋体" w:hAnsi="Times New Roman" w:cs="Times New Roman"/>
          <w:noProof/>
        </w:rPr>
        <w:t>号</w:t>
      </w:r>
      <w:r w:rsidRPr="000462C8">
        <w:rPr>
          <w:rFonts w:ascii="Times New Roman" w:eastAsia="宋体" w:hAnsi="Times New Roman" w:cs="Times New Roman"/>
          <w:noProof/>
        </w:rPr>
        <w:t xml:space="preserve"> </w:t>
      </w:r>
      <w:r w:rsidRPr="000462C8">
        <w:rPr>
          <w:rFonts w:ascii="Times New Roman" w:eastAsia="宋体" w:hAnsi="Times New Roman" w:cs="Times New Roman"/>
          <w:noProof/>
        </w:rPr>
        <w:t>邮编：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310002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国际参与者可以直接飞往杭州或上海。从杭州机场出发，乘坐出租车到博物馆大约需要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40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分钟。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住宿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以下推荐住宿地点可步行到达博物馆：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1. 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蓝天清水湾国际大酒店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地址：杭州市西湖区莲花峰路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37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0086-571-87379999 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2. 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玉皇山庄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地址：杭州市西湖区玉皇山路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74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 0086-571-87182688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ab/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3. </w:t>
      </w:r>
      <w:bookmarkStart w:id="0" w:name="OLE_LINK22"/>
      <w:bookmarkStart w:id="1" w:name="OLE_LINK23"/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西湖庐</w:t>
      </w:r>
      <w:proofErr w:type="gramStart"/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驿</w:t>
      </w:r>
      <w:bookmarkEnd w:id="0"/>
      <w:bookmarkEnd w:id="1"/>
      <w:proofErr w:type="gramEnd"/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地址：杭州市西湖区莲花峰路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8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 0086-571-87559955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ab/>
      </w:r>
    </w:p>
    <w:p w:rsidR="00997238" w:rsidRPr="000462C8" w:rsidRDefault="00997238" w:rsidP="00997238">
      <w:pPr>
        <w:rPr>
          <w:rFonts w:ascii="Times New Roman" w:eastAsia="宋体" w:hAnsi="Times New Roman" w:cs="Times New Roman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联系人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bookmarkStart w:id="2" w:name="OLE_LINK7"/>
      <w:bookmarkStart w:id="3" w:name="OLE_LINK8"/>
      <w:r w:rsidRPr="000462C8">
        <w:rPr>
          <w:rFonts w:ascii="Times New Roman" w:eastAsia="宋体" w:hAnsi="Times New Roman" w:cs="Times New Roman"/>
          <w:sz w:val="22"/>
        </w:rPr>
        <w:t>梁严艺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>（活动注册）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hyperlink r:id="rId8" w:history="1">
        <w:r w:rsidRPr="000462C8">
          <w:rPr>
            <w:rStyle w:val="a3"/>
            <w:rFonts w:ascii="Times New Roman" w:eastAsia="宋体" w:hAnsi="Times New Roman" w:cs="Times New Roman"/>
            <w:sz w:val="22"/>
          </w:rPr>
          <w:t>hensophia@qq.com</w:t>
        </w:r>
      </w:hyperlink>
      <w:bookmarkEnd w:id="2"/>
      <w:bookmarkEnd w:id="3"/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陆芳芳（展览信息）</w:t>
      </w:r>
      <w:hyperlink r:id="rId9" w:history="1">
        <w:r w:rsidRPr="000462C8">
          <w:rPr>
            <w:rStyle w:val="a3"/>
            <w:rFonts w:ascii="Times New Roman" w:eastAsia="宋体" w:hAnsi="Times New Roman" w:cs="Times New Roman"/>
            <w:sz w:val="22"/>
          </w:rPr>
          <w:t>irenelu_hz@163.com</w:t>
        </w:r>
      </w:hyperlink>
      <w:r w:rsidRPr="000462C8">
        <w:rPr>
          <w:rFonts w:ascii="Times New Roman" w:eastAsia="宋体" w:hAnsi="Times New Roman" w:cs="Times New Roman"/>
          <w:sz w:val="22"/>
        </w:rPr>
        <w:t xml:space="preserve">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徐姗禾（学术报告会发言）</w:t>
      </w:r>
      <w:hyperlink r:id="rId10" w:history="1">
        <w:r w:rsidRPr="000462C8">
          <w:rPr>
            <w:rStyle w:val="a3"/>
            <w:rFonts w:ascii="Times New Roman" w:eastAsia="宋体" w:hAnsi="Times New Roman" w:cs="Times New Roman"/>
            <w:sz w:val="22"/>
          </w:rPr>
          <w:t>shinexu_hz@163.com</w:t>
        </w:r>
      </w:hyperlink>
      <w:r w:rsidRPr="000462C8">
        <w:rPr>
          <w:rFonts w:ascii="Times New Roman" w:eastAsia="宋体" w:hAnsi="Times New Roman" w:cs="Times New Roman"/>
          <w:sz w:val="22"/>
        </w:rPr>
        <w:t xml:space="preserve">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</w:rPr>
      </w:pPr>
    </w:p>
    <w:p w:rsidR="00E21549" w:rsidRPr="00997238" w:rsidRDefault="00E21549"/>
    <w:sectPr w:rsidR="00E21549" w:rsidRPr="00997238" w:rsidSect="002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58" w:rsidRDefault="00CB2058" w:rsidP="007D4624">
      <w:r>
        <w:separator/>
      </w:r>
    </w:p>
  </w:endnote>
  <w:endnote w:type="continuationSeparator" w:id="0">
    <w:p w:rsidR="00CB2058" w:rsidRDefault="00CB2058" w:rsidP="007D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58" w:rsidRDefault="00CB2058" w:rsidP="007D4624">
      <w:r>
        <w:separator/>
      </w:r>
    </w:p>
  </w:footnote>
  <w:footnote w:type="continuationSeparator" w:id="0">
    <w:p w:rsidR="00CB2058" w:rsidRDefault="00CB2058" w:rsidP="007D4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4FC4"/>
    <w:multiLevelType w:val="hybridMultilevel"/>
    <w:tmpl w:val="0A048F9E"/>
    <w:lvl w:ilvl="0" w:tplc="A920DC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238"/>
    <w:rsid w:val="007D4624"/>
    <w:rsid w:val="00997238"/>
    <w:rsid w:val="00BF25C8"/>
    <w:rsid w:val="00CB2058"/>
    <w:rsid w:val="00E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2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7238"/>
    <w:pPr>
      <w:widowControl/>
      <w:ind w:firstLineChars="200" w:firstLine="420"/>
      <w:jc w:val="left"/>
    </w:pPr>
    <w:rPr>
      <w:rFonts w:eastAsia="宋体"/>
      <w:kern w:val="0"/>
      <w:sz w:val="24"/>
      <w:szCs w:val="24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7D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462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4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sophia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ophia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nexu_hz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elu_hz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2018-04-17T08:06:00Z</dcterms:created>
  <dcterms:modified xsi:type="dcterms:W3CDTF">2018-05-22T01:53:00Z</dcterms:modified>
</cp:coreProperties>
</file>